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8" w:rsidRPr="005050E8" w:rsidRDefault="005050E8" w:rsidP="005050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505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"http://uonb.ru/index.php?option=com_content&amp;view=article&amp;id=7339:news&amp;catid=1:news&amp;Itemid=63" </w:instrText>
      </w:r>
      <w:r w:rsidRPr="00505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505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 приём заявок на соискание межрегиональной поэтической премии имени Н.Н. </w:t>
      </w:r>
      <w:proofErr w:type="spellStart"/>
      <w:r w:rsidRPr="00505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ноября 2018 года объявля</w:t>
      </w:r>
      <w:r w:rsidR="00665C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приём заявок на соискание е</w:t>
      </w: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жегодной межрегиональной поэтической премии имени Николая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в 2012 году Постановлением Правительства Ульяновской области была учреждена ежегодная областная поэтическая премия имени Н.Н.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Постановлению Правительства Ульяновской области от 02.11.2017 года премия приобрела статус межрегиональной. Её главная цель – развитие литературного творчества регионов Приволжского федерального округа, продвижение и сближение талантливых поэтов Поволжья, способных внести достойный вклад в русскую литературу, прославление великого символа России – реки Волги, а также увековечение памяти выдающегося поэта-волжанина Николая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E8" w:rsidRPr="00EE65CB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Лауреатами премии прошлых лет уже стали поэты </w:t>
      </w:r>
      <w:hyperlink r:id="rId6" w:tgtFrame="_blank" w:history="1"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Светлана </w:t>
        </w:r>
        <w:proofErr w:type="spellStart"/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Матлина</w:t>
        </w:r>
        <w:proofErr w:type="spellEnd"/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Елена Кувшинникова</w:t>
        </w:r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blank" w:history="1"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Татьяна Эйхман</w:t>
        </w:r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Приданов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5CB" w:rsidRPr="00EE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Дашко,</w:t>
      </w: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Николай </w:t>
        </w:r>
        <w:proofErr w:type="spellStart"/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Полотнянко</w:t>
        </w:r>
        <w:proofErr w:type="spellEnd"/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Миндубаев</w:t>
        </w:r>
        <w:proofErr w:type="spellEnd"/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Гала </w:t>
        </w:r>
        <w:proofErr w:type="spellStart"/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Узрютова</w:t>
        </w:r>
        <w:proofErr w:type="spellEnd"/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gtFrame="_blank" w:history="1">
        <w:r w:rsidRPr="00EE6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Леонид Сурков</w:t>
        </w:r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Елизавета Мартынова (Саратов), Мария Богдан.</w:t>
      </w:r>
    </w:p>
    <w:p w:rsidR="00EE65CB" w:rsidRPr="00EE65CB" w:rsidRDefault="00EE65CB" w:rsidP="00505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CB">
        <w:rPr>
          <w:rFonts w:ascii="Times New Roman" w:hAnsi="Times New Roman" w:cs="Times New Roman"/>
          <w:sz w:val="28"/>
          <w:szCs w:val="28"/>
        </w:rPr>
        <w:t>«</w:t>
      </w:r>
      <w:r w:rsidR="00585B3C" w:rsidRPr="00585B3C">
        <w:rPr>
          <w:rFonts w:ascii="Times New Roman" w:hAnsi="Times New Roman" w:cs="Times New Roman"/>
          <w:sz w:val="28"/>
          <w:szCs w:val="28"/>
        </w:rPr>
        <w:t>Поэтическая премия</w:t>
      </w:r>
      <w:r w:rsidRPr="00585B3C">
        <w:rPr>
          <w:rFonts w:ascii="Times New Roman" w:hAnsi="Times New Roman" w:cs="Times New Roman"/>
          <w:sz w:val="28"/>
          <w:szCs w:val="28"/>
        </w:rPr>
        <w:t xml:space="preserve"> </w:t>
      </w:r>
      <w:r w:rsidR="00585B3C" w:rsidRPr="00585B3C">
        <w:rPr>
          <w:rFonts w:ascii="Times New Roman" w:hAnsi="Times New Roman" w:cs="Times New Roman"/>
          <w:sz w:val="28"/>
          <w:szCs w:val="28"/>
        </w:rPr>
        <w:t xml:space="preserve">имени Николая </w:t>
      </w:r>
      <w:proofErr w:type="spellStart"/>
      <w:r w:rsidR="00585B3C" w:rsidRPr="00585B3C"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 w:rsidR="00585B3C" w:rsidRPr="00585B3C">
        <w:rPr>
          <w:rFonts w:ascii="Times New Roman" w:hAnsi="Times New Roman" w:cs="Times New Roman"/>
          <w:sz w:val="28"/>
          <w:szCs w:val="28"/>
        </w:rPr>
        <w:t xml:space="preserve"> – солидная, статусная и именная.</w:t>
      </w:r>
      <w:r w:rsidR="00585B3C">
        <w:t xml:space="preserve"> </w:t>
      </w:r>
      <w:r w:rsidR="00585B3C">
        <w:rPr>
          <w:rFonts w:ascii="Times New Roman" w:hAnsi="Times New Roman" w:cs="Times New Roman"/>
          <w:sz w:val="28"/>
          <w:szCs w:val="28"/>
        </w:rPr>
        <w:t xml:space="preserve">Её вручение </w:t>
      </w:r>
      <w:r w:rsidR="00585B3C" w:rsidRPr="00585B3C">
        <w:rPr>
          <w:rFonts w:ascii="Times New Roman" w:hAnsi="Times New Roman" w:cs="Times New Roman"/>
          <w:sz w:val="28"/>
          <w:szCs w:val="28"/>
        </w:rPr>
        <w:t xml:space="preserve"> </w:t>
      </w:r>
      <w:r w:rsidRPr="00EE65CB">
        <w:rPr>
          <w:rFonts w:ascii="Times New Roman" w:hAnsi="Times New Roman" w:cs="Times New Roman"/>
          <w:sz w:val="28"/>
          <w:szCs w:val="28"/>
        </w:rPr>
        <w:t>является сильным стимулом для возрождения интереса к нашей литературе и культуре, а также для продвижения чтения в нашем регионе.</w:t>
      </w:r>
      <w:r w:rsidR="00585B3C">
        <w:rPr>
          <w:rFonts w:ascii="Times New Roman" w:hAnsi="Times New Roman" w:cs="Times New Roman"/>
          <w:sz w:val="28"/>
          <w:szCs w:val="28"/>
        </w:rPr>
        <w:t xml:space="preserve"> </w:t>
      </w:r>
      <w:r w:rsidRPr="00EE65CB">
        <w:rPr>
          <w:rFonts w:ascii="Times New Roman" w:hAnsi="Times New Roman" w:cs="Times New Roman"/>
          <w:sz w:val="28"/>
          <w:szCs w:val="28"/>
        </w:rPr>
        <w:t xml:space="preserve">Расширение географии участников премии за пределы </w:t>
      </w:r>
      <w:bookmarkStart w:id="0" w:name="_GoBack"/>
      <w:bookmarkEnd w:id="0"/>
      <w:r w:rsidRPr="00EE65CB">
        <w:rPr>
          <w:rFonts w:ascii="Times New Roman" w:hAnsi="Times New Roman" w:cs="Times New Roman"/>
          <w:sz w:val="28"/>
          <w:szCs w:val="28"/>
        </w:rPr>
        <w:t>нашего региона позволяет познакомить ульяновских читателей с творчеством иногородних авторов и – в то же время – усиливает внимание к литераторам Ульяновской области», - считает министр искусства и культурной политики Ульяновской области Евгения Сидорова.</w:t>
      </w:r>
    </w:p>
    <w:p w:rsidR="00EE65CB" w:rsidRPr="00EE65CB" w:rsidRDefault="00EE65CB" w:rsidP="00EE6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считает победитель молодежной номинации 2017 года – улья</w:t>
      </w:r>
      <w:r w:rsidR="005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новский поэт Александр Дашко – </w:t>
      </w:r>
      <w:proofErr w:type="spellStart"/>
      <w:r w:rsidR="00585B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E6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лаговская</w:t>
      </w:r>
      <w:proofErr w:type="spellEnd"/>
      <w:r w:rsidRPr="00EE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является отличным трамплином для любого автора.</w:t>
      </w:r>
    </w:p>
    <w:p w:rsidR="00EE65CB" w:rsidRPr="005050E8" w:rsidRDefault="00EE65CB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 в этом престижном конкурсе действительно открывает новые возможности. Лично для меня она стала стимулом для дальнейшего роста и позволила подключиться к работе, связанной с продвижением региональной молодежной лите</w:t>
      </w:r>
      <w:r w:rsidR="0058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</w:t>
      </w:r>
      <w:r w:rsidRPr="00EE65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комментирует Александр.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присуждается в трёх номинациях:</w:t>
      </w:r>
    </w:p>
    <w:p w:rsidR="005050E8" w:rsidRPr="005050E8" w:rsidRDefault="005050E8" w:rsidP="005050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«Земляки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(продолжение поэтических традиций творчества Николая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русской классической поэзии поэтами, постоянно проживающими на территории Ульяновской области); размер премии 150 000 рублей.</w:t>
      </w:r>
    </w:p>
    <w:p w:rsidR="005050E8" w:rsidRPr="005050E8" w:rsidRDefault="005050E8" w:rsidP="005050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«Волжская пристань» (продолжение поэтических традиций творчества Николая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русской классической поэзии поэтами, постоянно проживающими на территории Приволжского федерального округа); размер премии 150 000 рублей.</w:t>
      </w:r>
    </w:p>
    <w:p w:rsidR="005050E8" w:rsidRPr="005050E8" w:rsidRDefault="005050E8" w:rsidP="005050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«Верность традиции» (продолжение поэтических традиций творчества Николая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талантливыми авторами в возрасте до 39 лет); размер премии 100 000 рублей.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призовой фонд премии – 400 000 рублей.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от авторов,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номинирующихся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премию, принимается в печатном виде по адресу: 432017, город Ульяновск, пер. Карамзина 3/2, областное государственное бюджетное учреждение культуры «Дворец </w:t>
      </w:r>
      <w:proofErr w:type="gram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книги-Ульяновская</w:t>
      </w:r>
      <w:proofErr w:type="gram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научная библиотека имени В.И. Ленина», приёмная. Авторский сборник предоставляется в печатном и электронном вариантах на электронную почту </w:t>
      </w:r>
      <w:hyperlink r:id="rId13" w:history="1">
        <w:r w:rsidRPr="00EE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lib@uonb.ru</w:t>
        </w:r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пометкой «Премия </w:t>
      </w:r>
      <w:proofErr w:type="spell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</w:t>
      </w:r>
      <w:proofErr w:type="spell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-сборник»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заявок осуществляется до 30 ноября 2018 года.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Премии, критериях отбора номинантов можно узнать из </w:t>
      </w:r>
      <w:hyperlink r:id="rId14" w:tgtFrame="_blank" w:history="1">
        <w:r w:rsidRPr="00EE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Положения о ежегодной межрегиональной поэтической премии имени Н.Н. </w:t>
        </w:r>
        <w:proofErr w:type="spellStart"/>
        <w:r w:rsidRPr="00EE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Благова</w:t>
        </w:r>
        <w:proofErr w:type="spellEnd"/>
        <w:r w:rsidRPr="00EE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 редакции от 09.06.2018 № 262-П</w:t>
        </w:r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Правительства Ульяновской области и </w:t>
      </w:r>
      <w:hyperlink r:id="rId15" w:tgtFrame="_blank" w:history="1">
        <w:r w:rsidRPr="00EE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Дворца книги - Ульяновской областной научной библиотеки имени В.И. Ленина</w:t>
        </w:r>
      </w:hyperlink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5050E8" w:rsidRPr="005050E8" w:rsidRDefault="005050E8" w:rsidP="00505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(8422) 44-30-99 – ОГБУК «Дворец </w:t>
      </w:r>
      <w:proofErr w:type="gramStart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книги-Ульяновская</w:t>
      </w:r>
      <w:proofErr w:type="gramEnd"/>
      <w:r w:rsidRPr="0050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научная библиотека имени В.И. Ленина», приёмная, секретарь.</w:t>
      </w:r>
    </w:p>
    <w:p w:rsidR="00DC718D" w:rsidRDefault="00DC718D"/>
    <w:sectPr w:rsidR="00DC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73"/>
    <w:multiLevelType w:val="multilevel"/>
    <w:tmpl w:val="AE6E4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8"/>
    <w:rsid w:val="005050E8"/>
    <w:rsid w:val="00585B3C"/>
    <w:rsid w:val="00665C3D"/>
    <w:rsid w:val="00DC718D"/>
    <w:rsid w:val="00E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5050E8"/>
  </w:style>
  <w:style w:type="character" w:styleId="a3">
    <w:name w:val="Hyperlink"/>
    <w:basedOn w:val="a0"/>
    <w:uiPriority w:val="99"/>
    <w:semiHidden/>
    <w:unhideWhenUsed/>
    <w:rsid w:val="00505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5050E8"/>
  </w:style>
  <w:style w:type="character" w:styleId="a3">
    <w:name w:val="Hyperlink"/>
    <w:basedOn w:val="a0"/>
    <w:uiPriority w:val="99"/>
    <w:semiHidden/>
    <w:unhideWhenUsed/>
    <w:rsid w:val="00505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map.uonb.ru/?page_id=1737" TargetMode="External"/><Relationship Id="rId13" Type="http://schemas.openxmlformats.org/officeDocument/2006/relationships/hyperlink" Target="mailto:lib@uon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tmap.uonb.ru/?page_id=4296" TargetMode="External"/><Relationship Id="rId12" Type="http://schemas.openxmlformats.org/officeDocument/2006/relationships/hyperlink" Target="http://litmap.uonb.ru/?page_id=37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tmap.uonb.ru/?page_id=2511" TargetMode="External"/><Relationship Id="rId11" Type="http://schemas.openxmlformats.org/officeDocument/2006/relationships/hyperlink" Target="http://litmap.uonb.ru/?page_id=38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map.uonb.ru/?page_id=2336" TargetMode="External"/><Relationship Id="rId10" Type="http://schemas.openxmlformats.org/officeDocument/2006/relationships/hyperlink" Target="http://litmap.uonb.ru/?page_id=1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map.uonb.ru/?page_id=581" TargetMode="External"/><Relationship Id="rId14" Type="http://schemas.openxmlformats.org/officeDocument/2006/relationships/hyperlink" Target="http://docs.cntd.ru/document/463721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uonb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protdel1</cp:lastModifiedBy>
  <cp:revision>2</cp:revision>
  <dcterms:created xsi:type="dcterms:W3CDTF">2018-10-31T09:00:00Z</dcterms:created>
  <dcterms:modified xsi:type="dcterms:W3CDTF">2018-10-31T09:31:00Z</dcterms:modified>
</cp:coreProperties>
</file>