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78" w:rsidRDefault="00874A78" w:rsidP="00874A7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D63B67">
        <w:rPr>
          <w:rStyle w:val="a3"/>
          <w:rFonts w:ascii="Times New Roman" w:hAnsi="Times New Roman"/>
          <w:sz w:val="28"/>
          <w:szCs w:val="28"/>
          <w:u w:val="single"/>
          <w:shd w:val="clear" w:color="auto" w:fill="FFFFFF"/>
        </w:rPr>
        <w:t>«России славные имена».</w:t>
      </w:r>
      <w:r w:rsidRPr="00D63B6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63B67">
        <w:rPr>
          <w:rStyle w:val="a3"/>
          <w:rFonts w:ascii="Times New Roman" w:hAnsi="Times New Roman"/>
          <w:sz w:val="28"/>
          <w:szCs w:val="28"/>
          <w:u w:val="single"/>
          <w:shd w:val="clear" w:color="auto" w:fill="FFFFFF"/>
        </w:rPr>
        <w:t>Книги-юбиляры отечественных авторов</w:t>
      </w:r>
    </w:p>
    <w:p w:rsidR="00874A78" w:rsidRDefault="00874A78" w:rsidP="00874A78">
      <w:pPr>
        <w:pStyle w:val="has-medium-font-size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874A78" w:rsidRPr="00D63B67" w:rsidRDefault="00874A78" w:rsidP="00874A78">
      <w:pPr>
        <w:pStyle w:val="has-medium-font-size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D63B67">
        <w:rPr>
          <w:b/>
          <w:color w:val="000000"/>
          <w:sz w:val="28"/>
          <w:szCs w:val="28"/>
          <w:u w:val="single"/>
          <w:shd w:val="clear" w:color="auto" w:fill="FFFFFF"/>
        </w:rPr>
        <w:t>Пушкин А.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D63B67">
        <w:rPr>
          <w:b/>
          <w:color w:val="000000"/>
          <w:sz w:val="28"/>
          <w:szCs w:val="28"/>
          <w:u w:val="single"/>
          <w:shd w:val="clear" w:color="auto" w:fill="FFFFFF"/>
        </w:rPr>
        <w:t>С. «Маленькие трагедии» – 190 лет (1830)</w:t>
      </w:r>
    </w:p>
    <w:p w:rsidR="00874A78" w:rsidRDefault="00874A78" w:rsidP="00874A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74A78" w:rsidRPr="00874A78" w:rsidRDefault="00874A78" w:rsidP="00874A78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100330</wp:posOffset>
            </wp:positionV>
            <wp:extent cx="1510030" cy="2259965"/>
            <wp:effectExtent l="0" t="0" r="0" b="6985"/>
            <wp:wrapSquare wrapText="bothSides"/>
            <wp:docPr id="1" name="Рисунок 1" descr="https://cdn1.ozone.ru/s3/multimedia-q/600846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cdn1.ozone.ru/s3/multimedia-q/60084637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B67">
        <w:rPr>
          <w:rFonts w:ascii="Times New Roman" w:hAnsi="Times New Roman"/>
          <w:i/>
          <w:sz w:val="28"/>
          <w:szCs w:val="28"/>
        </w:rPr>
        <w:t>«Если в русской поэзии было когда-нибудь Возрождение, то оно выразилось в одно</w:t>
      </w:r>
      <w:r>
        <w:rPr>
          <w:rFonts w:ascii="Times New Roman" w:hAnsi="Times New Roman"/>
          <w:i/>
          <w:sz w:val="28"/>
          <w:szCs w:val="28"/>
        </w:rPr>
        <w:t>м поэте – Пушкине». Н. Бердяев.</w:t>
      </w:r>
    </w:p>
    <w:p w:rsidR="00874A78" w:rsidRPr="00874A78" w:rsidRDefault="00874A78" w:rsidP="00874A78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874A78" w:rsidRDefault="00874A78" w:rsidP="00874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D1C">
        <w:rPr>
          <w:rFonts w:ascii="Times New Roman" w:hAnsi="Times New Roman"/>
          <w:sz w:val="28"/>
          <w:szCs w:val="28"/>
        </w:rPr>
        <w:t xml:space="preserve">Александр Пушкин родился в </w:t>
      </w:r>
      <w:r>
        <w:rPr>
          <w:rFonts w:ascii="Times New Roman" w:hAnsi="Times New Roman"/>
          <w:sz w:val="28"/>
          <w:szCs w:val="28"/>
        </w:rPr>
        <w:t>1799 году</w:t>
      </w:r>
      <w:r w:rsidRPr="00613D1C">
        <w:rPr>
          <w:rFonts w:ascii="Times New Roman" w:hAnsi="Times New Roman"/>
          <w:sz w:val="28"/>
          <w:szCs w:val="28"/>
        </w:rPr>
        <w:t xml:space="preserve"> в дворянской семье. В 1811 году после создания Царскосельского лицея 12-летний Пушкин </w:t>
      </w:r>
      <w:r>
        <w:rPr>
          <w:rFonts w:ascii="Times New Roman" w:hAnsi="Times New Roman"/>
          <w:sz w:val="28"/>
          <w:szCs w:val="28"/>
        </w:rPr>
        <w:t xml:space="preserve">становится одним из </w:t>
      </w:r>
      <w:r w:rsidRPr="00613D1C">
        <w:rPr>
          <w:rFonts w:ascii="Times New Roman" w:hAnsi="Times New Roman"/>
          <w:sz w:val="28"/>
          <w:szCs w:val="28"/>
        </w:rPr>
        <w:t xml:space="preserve">его воспитанников. Свободное время </w:t>
      </w:r>
      <w:r>
        <w:rPr>
          <w:rFonts w:ascii="Times New Roman" w:hAnsi="Times New Roman"/>
          <w:sz w:val="28"/>
          <w:szCs w:val="28"/>
        </w:rPr>
        <w:t xml:space="preserve">лицеист Александр Пушкин </w:t>
      </w:r>
      <w:r w:rsidRPr="00613D1C">
        <w:rPr>
          <w:rFonts w:ascii="Times New Roman" w:hAnsi="Times New Roman"/>
          <w:sz w:val="28"/>
          <w:szCs w:val="28"/>
        </w:rPr>
        <w:t>уделял литературе, в 1814 году впервые опубликовал своё стихотворение «К другу-стихотворцу» в журнале «Вестник Европы». Год спустя талант литературного гения оценил известный поэт и государственный деятель Гавриил Романович Державин, которому юный Пушкин прочё</w:t>
      </w:r>
      <w:r>
        <w:rPr>
          <w:rFonts w:ascii="Times New Roman" w:hAnsi="Times New Roman"/>
          <w:sz w:val="28"/>
          <w:szCs w:val="28"/>
        </w:rPr>
        <w:t>л своё</w:t>
      </w:r>
      <w:r w:rsidRPr="00613D1C">
        <w:rPr>
          <w:rFonts w:ascii="Times New Roman" w:hAnsi="Times New Roman"/>
          <w:sz w:val="28"/>
          <w:szCs w:val="28"/>
        </w:rPr>
        <w:t xml:space="preserve"> стихотворение «Воспоминания в Царском Селе». Державин пришёл в полный восторг, а стихотворение было опубликовано в журнале «Российский </w:t>
      </w:r>
      <w:proofErr w:type="spellStart"/>
      <w:r w:rsidRPr="00613D1C">
        <w:rPr>
          <w:rFonts w:ascii="Times New Roman" w:hAnsi="Times New Roman"/>
          <w:sz w:val="28"/>
          <w:szCs w:val="28"/>
        </w:rPr>
        <w:t>музеум</w:t>
      </w:r>
      <w:proofErr w:type="spellEnd"/>
      <w:r w:rsidRPr="00613D1C">
        <w:rPr>
          <w:rFonts w:ascii="Times New Roman" w:hAnsi="Times New Roman"/>
          <w:sz w:val="28"/>
          <w:szCs w:val="28"/>
        </w:rPr>
        <w:t xml:space="preserve">». Окончив Царскосельский лицей, Александр Пушкин был зачислен в Коллегию иностранных дел чиновником десятого класса. Но государственная служба его не интересовала, Александра Сергеевича больше увлекала светская жизнь, особенно был он востребован в литературных кружках и обществе петербургских </w:t>
      </w:r>
      <w:r>
        <w:rPr>
          <w:rFonts w:ascii="Times New Roman" w:hAnsi="Times New Roman"/>
          <w:sz w:val="28"/>
          <w:szCs w:val="28"/>
        </w:rPr>
        <w:t xml:space="preserve">писателей. </w:t>
      </w:r>
      <w:r w:rsidRPr="00613D1C">
        <w:rPr>
          <w:rFonts w:ascii="Times New Roman" w:hAnsi="Times New Roman"/>
          <w:sz w:val="28"/>
          <w:szCs w:val="28"/>
        </w:rPr>
        <w:t>В 1819 году через близкое к декабристам литературное общество «Зелёная лампа», куда вступил поэт, в творчество и мировоззрение Александра Сергеев</w:t>
      </w:r>
      <w:r>
        <w:rPr>
          <w:rFonts w:ascii="Times New Roman" w:hAnsi="Times New Roman"/>
          <w:sz w:val="28"/>
          <w:szCs w:val="28"/>
        </w:rPr>
        <w:t>ича начинает проникать политика</w:t>
      </w:r>
      <w:r w:rsidRPr="00613D1C">
        <w:rPr>
          <w:rFonts w:ascii="Times New Roman" w:hAnsi="Times New Roman"/>
          <w:sz w:val="28"/>
          <w:szCs w:val="28"/>
        </w:rPr>
        <w:t>. В этот период своего творчества Пушкин пишет оду «Вольность», а также стихотворения «К Чаадаеву» и «Деревня», что не осталось без внимания со стороны властей. Если бы не заступничество Николая Карамзина перед императором, Александра Пушкина могли сослать в Сибирь, а так он всего лишь был переведё</w:t>
      </w:r>
      <w:r>
        <w:rPr>
          <w:rFonts w:ascii="Times New Roman" w:hAnsi="Times New Roman"/>
          <w:sz w:val="28"/>
          <w:szCs w:val="28"/>
        </w:rPr>
        <w:t>н по службе на юг.</w:t>
      </w:r>
    </w:p>
    <w:p w:rsidR="00874A78" w:rsidRDefault="00874A78" w:rsidP="0087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D1C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820 году Пушкин на пути в Кишинё</w:t>
      </w:r>
      <w:r w:rsidRPr="00613D1C">
        <w:rPr>
          <w:rFonts w:ascii="Times New Roman" w:hAnsi="Times New Roman"/>
          <w:sz w:val="28"/>
          <w:szCs w:val="28"/>
        </w:rPr>
        <w:t>в на некоторое время зае</w:t>
      </w:r>
      <w:r>
        <w:rPr>
          <w:rFonts w:ascii="Times New Roman" w:hAnsi="Times New Roman"/>
          <w:sz w:val="28"/>
          <w:szCs w:val="28"/>
        </w:rPr>
        <w:t xml:space="preserve">зжает на Кавказ, а затем в Крым. </w:t>
      </w:r>
      <w:r w:rsidRPr="00613D1C">
        <w:rPr>
          <w:rFonts w:ascii="Times New Roman" w:hAnsi="Times New Roman"/>
          <w:sz w:val="28"/>
          <w:szCs w:val="28"/>
        </w:rPr>
        <w:t>Этот период тоже вскоре нашёл своё отражение в стихотворных произведениях, таких как «Кавказский пленник» и «Бахчисарайский фонтан». Уже в Кишинёве Александр Сергеевич пишет «Песнь о вещем Олеге», а также начинает роман в стихах «Евгений Онегин». В 1823 году Александр Пушкин переехал в Одессу, добившись перевода по служ</w:t>
      </w:r>
      <w:r>
        <w:rPr>
          <w:rFonts w:ascii="Times New Roman" w:hAnsi="Times New Roman"/>
          <w:sz w:val="28"/>
          <w:szCs w:val="28"/>
        </w:rPr>
        <w:t>бе в канцелярию графа Воронцова. Но ещё</w:t>
      </w:r>
      <w:r w:rsidRPr="00613D1C">
        <w:rPr>
          <w:rFonts w:ascii="Times New Roman" w:hAnsi="Times New Roman"/>
          <w:sz w:val="28"/>
          <w:szCs w:val="28"/>
        </w:rPr>
        <w:t xml:space="preserve"> до того, как он успел это сделать, в Москве полиция вскрыла его письмо другу-лицеисту Кюхельбекеру и сочла его содержание настолько недопустимым, что вместе с отставкой Пушкин был определён в ссылку. Следующие два года поэт пребывал в родовом имении в селе Михайловском Псковской области. В конце 1825 года после смерти Александра I Пушкин надеялся на помилование от нового императора, но ему помешало </w:t>
      </w:r>
      <w:r>
        <w:rPr>
          <w:rFonts w:ascii="Times New Roman" w:hAnsi="Times New Roman"/>
          <w:sz w:val="28"/>
          <w:szCs w:val="28"/>
        </w:rPr>
        <w:t>в</w:t>
      </w:r>
      <w:r w:rsidRPr="00613D1C">
        <w:rPr>
          <w:rFonts w:ascii="Times New Roman" w:hAnsi="Times New Roman"/>
          <w:sz w:val="28"/>
          <w:szCs w:val="28"/>
        </w:rPr>
        <w:t xml:space="preserve">осстание </w:t>
      </w:r>
      <w:r w:rsidRPr="00613D1C">
        <w:rPr>
          <w:rFonts w:ascii="Times New Roman" w:hAnsi="Times New Roman"/>
          <w:sz w:val="28"/>
          <w:szCs w:val="28"/>
        </w:rPr>
        <w:lastRenderedPageBreak/>
        <w:t>декабрис</w:t>
      </w:r>
      <w:r>
        <w:rPr>
          <w:rFonts w:ascii="Times New Roman" w:hAnsi="Times New Roman"/>
          <w:sz w:val="28"/>
          <w:szCs w:val="28"/>
        </w:rPr>
        <w:t xml:space="preserve">тов, </w:t>
      </w:r>
      <w:r w:rsidRPr="00613D1C">
        <w:rPr>
          <w:rFonts w:ascii="Times New Roman" w:hAnsi="Times New Roman"/>
          <w:sz w:val="28"/>
          <w:szCs w:val="28"/>
        </w:rPr>
        <w:t>члены которого ранее были связаны с поэтом. После того как в 1826 году был опубликован первый сборник «Стихи</w:t>
      </w:r>
      <w:r>
        <w:rPr>
          <w:rFonts w:ascii="Times New Roman" w:hAnsi="Times New Roman"/>
          <w:sz w:val="28"/>
          <w:szCs w:val="28"/>
        </w:rPr>
        <w:t xml:space="preserve"> Александра Пушкина» и поэт обрё</w:t>
      </w:r>
      <w:r w:rsidRPr="00613D1C">
        <w:rPr>
          <w:rFonts w:ascii="Times New Roman" w:hAnsi="Times New Roman"/>
          <w:sz w:val="28"/>
          <w:szCs w:val="28"/>
        </w:rPr>
        <w:t>л всенародную любовь, Николай I пригласил его на аудиенцию в Петербург. Император планировал, что Пушкин станет придворным поэтом, но сближения не произошло, Александр Сергеевич оставался на позициях свободомыслия. За Пушкиным установили надзор</w:t>
      </w:r>
      <w:r>
        <w:rPr>
          <w:rFonts w:ascii="Times New Roman" w:hAnsi="Times New Roman"/>
          <w:sz w:val="28"/>
          <w:szCs w:val="28"/>
        </w:rPr>
        <w:t xml:space="preserve"> и ограничили его передвижения. </w:t>
      </w:r>
    </w:p>
    <w:p w:rsidR="00874A78" w:rsidRPr="00E357E2" w:rsidRDefault="00874A78" w:rsidP="0087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D1C">
        <w:rPr>
          <w:rFonts w:ascii="Times New Roman" w:hAnsi="Times New Roman"/>
          <w:sz w:val="28"/>
          <w:szCs w:val="28"/>
        </w:rPr>
        <w:t xml:space="preserve">В 1829 году поэт на балу познакомился с Натальей Гончаровой и сразу влюбился в 16-летнюю девушку. </w:t>
      </w:r>
      <w:r w:rsidRPr="00613D1C">
        <w:rPr>
          <w:rFonts w:ascii="Times New Roman" w:eastAsia="Times New Roman" w:hAnsi="Times New Roman"/>
          <w:sz w:val="28"/>
          <w:szCs w:val="28"/>
        </w:rPr>
        <w:t>В 1830 году 6 мая произошло значительное событие в жизни Пушкина – он сделал предложение руки и сердца Наталье Николаевне Гончаровой и получил согласие. Помолвка сыграла большую роль в дальнейшей творческой жизни поэта, мечтавшего обзавестись семьёй и собственным большим домом.</w:t>
      </w:r>
    </w:p>
    <w:p w:rsidR="00874A78" w:rsidRPr="00656D05" w:rsidRDefault="00874A78" w:rsidP="0087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D1C">
        <w:rPr>
          <w:rFonts w:ascii="Times New Roman" w:eastAsia="Times New Roman" w:hAnsi="Times New Roman"/>
          <w:sz w:val="28"/>
          <w:szCs w:val="28"/>
        </w:rPr>
        <w:t>В сентябре 1830 года Пушкин был вынужден уехать в Болдино, Нижегородской области, в имение отца, для решения житейских и денежных вопросов перед предстоящей свадьбой. Его скорейшему возвращению помешала эпидемия холеры в Москве. Вынужденное затворничество было отмечено поэтом, окрылённым помолвкой, созданием множества литературны</w:t>
      </w:r>
      <w:r>
        <w:rPr>
          <w:rFonts w:ascii="Times New Roman" w:eastAsia="Times New Roman" w:hAnsi="Times New Roman"/>
          <w:sz w:val="28"/>
          <w:szCs w:val="28"/>
        </w:rPr>
        <w:t>х произведений. Этот период вошё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л в творческую биографию Пушкина под названием </w:t>
      </w:r>
      <w:r w:rsidRPr="004C70D8">
        <w:rPr>
          <w:rFonts w:ascii="Times New Roman" w:eastAsia="Times New Roman" w:hAnsi="Times New Roman"/>
          <w:i/>
          <w:sz w:val="28"/>
          <w:szCs w:val="28"/>
        </w:rPr>
        <w:t>«Болдинская осень»</w:t>
      </w:r>
      <w:r w:rsidRPr="00613D1C">
        <w:rPr>
          <w:rFonts w:ascii="Times New Roman" w:eastAsia="Times New Roman" w:hAnsi="Times New Roman"/>
          <w:sz w:val="28"/>
          <w:szCs w:val="28"/>
        </w:rPr>
        <w:t>. Плодотворная осенняя «ссылка» под</w:t>
      </w:r>
      <w:r>
        <w:rPr>
          <w:rFonts w:ascii="Times New Roman" w:eastAsia="Times New Roman" w:hAnsi="Times New Roman"/>
          <w:sz w:val="28"/>
          <w:szCs w:val="28"/>
        </w:rPr>
        <w:t>твердила гений великого Пушкина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как поэта и писателя. Здесь были написаны множество стихотворений. Начатый ещё в Михайловской ссылке роман в стихах «Евгений Онегин» приблизился к концу, были написаны последние главы.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613D1C">
        <w:rPr>
          <w:rFonts w:ascii="Times New Roman" w:eastAsia="Times New Roman" w:hAnsi="Times New Roman"/>
          <w:sz w:val="28"/>
          <w:szCs w:val="28"/>
        </w:rPr>
        <w:t>десь увидели свет и другие произведения: «Повести Белкина», поэма «</w:t>
      </w:r>
      <w:proofErr w:type="spellStart"/>
      <w:r w:rsidRPr="00613D1C">
        <w:rPr>
          <w:rFonts w:ascii="Times New Roman" w:eastAsia="Times New Roman" w:hAnsi="Times New Roman"/>
          <w:sz w:val="28"/>
          <w:szCs w:val="28"/>
        </w:rPr>
        <w:t>Цыганы</w:t>
      </w:r>
      <w:proofErr w:type="spellEnd"/>
      <w:r w:rsidRPr="00613D1C">
        <w:rPr>
          <w:rFonts w:ascii="Times New Roman" w:eastAsia="Times New Roman" w:hAnsi="Times New Roman"/>
          <w:sz w:val="28"/>
          <w:szCs w:val="28"/>
        </w:rPr>
        <w:t xml:space="preserve">», «Сказка </w:t>
      </w:r>
      <w:r>
        <w:rPr>
          <w:rFonts w:ascii="Times New Roman" w:eastAsia="Times New Roman" w:hAnsi="Times New Roman"/>
          <w:sz w:val="28"/>
          <w:szCs w:val="28"/>
        </w:rPr>
        <w:t xml:space="preserve">о попе и о работнике его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Балде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».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После «Повестей Белкина» писатель сразу же приступил к написанию цикла </w:t>
      </w:r>
      <w:r w:rsidRPr="00613D1C">
        <w:rPr>
          <w:rFonts w:ascii="Times New Roman" w:eastAsia="Times New Roman" w:hAnsi="Times New Roman"/>
          <w:b/>
          <w:sz w:val="28"/>
          <w:szCs w:val="28"/>
        </w:rPr>
        <w:t>«Маленькие трагедии».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4A78" w:rsidRDefault="00874A78" w:rsidP="00874A7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13D1C">
        <w:rPr>
          <w:rFonts w:ascii="Times New Roman" w:hAnsi="Times New Roman"/>
          <w:b/>
          <w:sz w:val="28"/>
          <w:szCs w:val="28"/>
        </w:rPr>
        <w:t>«Маленькие трагедии»</w:t>
      </w:r>
      <w:r w:rsidRPr="00613D1C">
        <w:rPr>
          <w:rFonts w:ascii="Times New Roman" w:hAnsi="Times New Roman"/>
          <w:sz w:val="28"/>
          <w:szCs w:val="28"/>
        </w:rPr>
        <w:t xml:space="preserve"> – символическое название цикла, который составляют четыре драматических произведения: </w:t>
      </w:r>
      <w:r>
        <w:rPr>
          <w:rFonts w:ascii="Times New Roman" w:hAnsi="Times New Roman"/>
          <w:i/>
          <w:sz w:val="28"/>
          <w:szCs w:val="28"/>
        </w:rPr>
        <w:t xml:space="preserve">«Скупой рыцарь», «Моцарт и Сальери, «Каменный гость», </w:t>
      </w:r>
      <w:r w:rsidRPr="00613D1C">
        <w:rPr>
          <w:rFonts w:ascii="Times New Roman" w:hAnsi="Times New Roman"/>
          <w:i/>
          <w:sz w:val="28"/>
          <w:szCs w:val="28"/>
        </w:rPr>
        <w:t>«Пир во время чумы»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4A78" w:rsidRDefault="00874A78" w:rsidP="00874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D1C">
        <w:rPr>
          <w:rFonts w:ascii="Times New Roman" w:hAnsi="Times New Roman"/>
          <w:i/>
          <w:sz w:val="28"/>
          <w:szCs w:val="28"/>
        </w:rPr>
        <w:t>«Маленькими трагедиями»</w:t>
      </w:r>
      <w:r w:rsidRPr="00613D1C">
        <w:rPr>
          <w:rFonts w:ascii="Times New Roman" w:hAnsi="Times New Roman"/>
          <w:sz w:val="28"/>
          <w:szCs w:val="28"/>
        </w:rPr>
        <w:t xml:space="preserve"> Пушкин назвал их в письме к П. А. </w:t>
      </w:r>
      <w:proofErr w:type="spellStart"/>
      <w:r w:rsidRPr="00613D1C">
        <w:rPr>
          <w:rFonts w:ascii="Times New Roman" w:hAnsi="Times New Roman"/>
          <w:sz w:val="28"/>
          <w:szCs w:val="28"/>
        </w:rPr>
        <w:t>Плетнёву</w:t>
      </w:r>
      <w:proofErr w:type="spellEnd"/>
      <w:r w:rsidRPr="00613D1C">
        <w:rPr>
          <w:rFonts w:ascii="Times New Roman" w:hAnsi="Times New Roman"/>
          <w:sz w:val="28"/>
          <w:szCs w:val="28"/>
        </w:rPr>
        <w:t xml:space="preserve"> от 9 декабря 1830 года – но он искал и другие варианты общего заглавия: «Драматические сцены», «Драматические очерки», «Драматические изучения», «Опыт драматических изучений». Замыслы трёх первых произведений относятся к 1826 году, однако никаких свидетельств работы над ними до Болдинской осени 1830 года, когда и был создан цикл, не существует: сохранились лишь беловые автографы все</w:t>
      </w:r>
      <w:r>
        <w:rPr>
          <w:rFonts w:ascii="Times New Roman" w:hAnsi="Times New Roman"/>
          <w:sz w:val="28"/>
          <w:szCs w:val="28"/>
        </w:rPr>
        <w:t xml:space="preserve">х драм. </w:t>
      </w:r>
      <w:r w:rsidRPr="00613D1C">
        <w:rPr>
          <w:rFonts w:ascii="Times New Roman" w:hAnsi="Times New Roman"/>
          <w:sz w:val="28"/>
          <w:szCs w:val="28"/>
        </w:rPr>
        <w:t xml:space="preserve">Работа шла с поразительной интенсивностью. </w:t>
      </w:r>
      <w:r w:rsidRPr="009D1E2A">
        <w:rPr>
          <w:rFonts w:ascii="Times New Roman" w:hAnsi="Times New Roman"/>
          <w:sz w:val="28"/>
          <w:szCs w:val="28"/>
        </w:rPr>
        <w:t xml:space="preserve">Согласно пометам Пушкина, </w:t>
      </w:r>
      <w:r w:rsidRPr="009D1E2A">
        <w:rPr>
          <w:rFonts w:ascii="Times New Roman" w:hAnsi="Times New Roman"/>
          <w:i/>
          <w:sz w:val="28"/>
          <w:szCs w:val="28"/>
        </w:rPr>
        <w:t>«Скупой рыцарь»</w:t>
      </w:r>
      <w:r w:rsidRPr="009D1E2A">
        <w:rPr>
          <w:rFonts w:ascii="Times New Roman" w:hAnsi="Times New Roman"/>
          <w:sz w:val="28"/>
          <w:szCs w:val="28"/>
        </w:rPr>
        <w:t xml:space="preserve"> окончен 23 октября, </w:t>
      </w:r>
      <w:r w:rsidRPr="009D1E2A">
        <w:rPr>
          <w:rFonts w:ascii="Times New Roman" w:hAnsi="Times New Roman"/>
          <w:i/>
          <w:sz w:val="28"/>
          <w:szCs w:val="28"/>
        </w:rPr>
        <w:t>«Моцарт и Сальери»</w:t>
      </w:r>
      <w:r w:rsidRPr="009D1E2A">
        <w:rPr>
          <w:rFonts w:ascii="Times New Roman" w:hAnsi="Times New Roman"/>
          <w:sz w:val="28"/>
          <w:szCs w:val="28"/>
        </w:rPr>
        <w:t xml:space="preserve"> – 26 октября, </w:t>
      </w:r>
      <w:r w:rsidRPr="009D1E2A">
        <w:rPr>
          <w:rFonts w:ascii="Times New Roman" w:hAnsi="Times New Roman"/>
          <w:i/>
          <w:sz w:val="28"/>
          <w:szCs w:val="28"/>
        </w:rPr>
        <w:t>«Каменный гость»</w:t>
      </w:r>
      <w:r w:rsidRPr="009D1E2A">
        <w:rPr>
          <w:rFonts w:ascii="Times New Roman" w:hAnsi="Times New Roman"/>
          <w:sz w:val="28"/>
          <w:szCs w:val="28"/>
        </w:rPr>
        <w:t xml:space="preserve"> – 4 ноября, </w:t>
      </w:r>
      <w:r w:rsidRPr="009D1E2A">
        <w:rPr>
          <w:rFonts w:ascii="Times New Roman" w:hAnsi="Times New Roman"/>
          <w:i/>
          <w:sz w:val="28"/>
          <w:szCs w:val="28"/>
        </w:rPr>
        <w:t>«Пир во время чумы»</w:t>
      </w:r>
      <w:r>
        <w:rPr>
          <w:rFonts w:ascii="Times New Roman" w:hAnsi="Times New Roman"/>
          <w:sz w:val="28"/>
          <w:szCs w:val="28"/>
        </w:rPr>
        <w:t xml:space="preserve"> – 6 ноября.</w:t>
      </w:r>
    </w:p>
    <w:p w:rsidR="00874A78" w:rsidRDefault="00874A78" w:rsidP="00874A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13D1C">
        <w:rPr>
          <w:rFonts w:ascii="Times New Roman" w:eastAsia="Times New Roman" w:hAnsi="Times New Roman"/>
          <w:b/>
          <w:sz w:val="28"/>
          <w:szCs w:val="28"/>
        </w:rPr>
        <w:t>«Маленькие трагедии»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– это уникальные произведения, вызывающие неоднозначные чувства у читателей, критиков и исследователей творчества вели</w:t>
      </w:r>
      <w:r>
        <w:rPr>
          <w:rFonts w:ascii="Times New Roman" w:eastAsia="Times New Roman" w:hAnsi="Times New Roman"/>
          <w:sz w:val="28"/>
          <w:szCs w:val="28"/>
        </w:rPr>
        <w:t>кого поэта.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Каждая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драма 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со своей сюжетной линией, главными героями, с </w:t>
      </w:r>
      <w:r>
        <w:rPr>
          <w:rFonts w:ascii="Times New Roman" w:eastAsia="Times New Roman" w:hAnsi="Times New Roman"/>
          <w:sz w:val="28"/>
          <w:szCs w:val="28"/>
        </w:rPr>
        <w:t>ярко выраженными в их характере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страстями человеческими. В </w:t>
      </w:r>
      <w:r w:rsidRPr="00613D1C">
        <w:rPr>
          <w:rFonts w:ascii="Times New Roman" w:eastAsia="Times New Roman" w:hAnsi="Times New Roman"/>
          <w:i/>
          <w:sz w:val="28"/>
          <w:szCs w:val="28"/>
        </w:rPr>
        <w:t xml:space="preserve">«Скупом </w:t>
      </w:r>
      <w:r w:rsidRPr="00613D1C">
        <w:rPr>
          <w:rFonts w:ascii="Times New Roman" w:eastAsia="Times New Roman" w:hAnsi="Times New Roman"/>
          <w:i/>
          <w:sz w:val="28"/>
          <w:szCs w:val="28"/>
        </w:rPr>
        <w:lastRenderedPageBreak/>
        <w:t>рыцаре»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– жадность и скупость, в «</w:t>
      </w:r>
      <w:r w:rsidRPr="00613D1C">
        <w:rPr>
          <w:rFonts w:ascii="Times New Roman" w:eastAsia="Times New Roman" w:hAnsi="Times New Roman"/>
          <w:i/>
          <w:sz w:val="28"/>
          <w:szCs w:val="28"/>
        </w:rPr>
        <w:t>Моцарте и Сальери»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– восхищение и зависть, «гений и злодейство», </w:t>
      </w:r>
      <w:r w:rsidRPr="00613D1C">
        <w:rPr>
          <w:rFonts w:ascii="Times New Roman" w:eastAsia="Times New Roman" w:hAnsi="Times New Roman"/>
          <w:i/>
          <w:sz w:val="28"/>
          <w:szCs w:val="28"/>
        </w:rPr>
        <w:t>«Каменный гость»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любовь и страдание. Но в драме </w:t>
      </w:r>
      <w:r w:rsidRPr="00613D1C">
        <w:rPr>
          <w:rFonts w:ascii="Times New Roman" w:eastAsia="Times New Roman" w:hAnsi="Times New Roman"/>
          <w:i/>
          <w:sz w:val="28"/>
          <w:szCs w:val="28"/>
        </w:rPr>
        <w:t>«Пир во время чумы»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не отражено какое-либо отрицательное пристрастие человека, а собраны воедино все описанные страсти. Поэт выдаёт некое заключение о сущности жизни, бытия и смерти. Герои пьес Пушкина проживают кульминационный момент сюжета, «маленькую трагедию» в течение короткого времени. В произведениях противостоят друг другу два персонажа, являющиеся антиподами (скупой Рыцарь и щедрый Герцог; Моцарт и Сальери, Пир и Чума, Дон </w:t>
      </w:r>
      <w:proofErr w:type="spellStart"/>
      <w:r w:rsidRPr="00613D1C">
        <w:rPr>
          <w:rFonts w:ascii="Times New Roman" w:eastAsia="Times New Roman" w:hAnsi="Times New Roman"/>
          <w:sz w:val="28"/>
          <w:szCs w:val="28"/>
        </w:rPr>
        <w:t>Гуан</w:t>
      </w:r>
      <w:proofErr w:type="spellEnd"/>
      <w:r w:rsidRPr="00613D1C">
        <w:rPr>
          <w:rFonts w:ascii="Times New Roman" w:eastAsia="Times New Roman" w:hAnsi="Times New Roman"/>
          <w:sz w:val="28"/>
          <w:szCs w:val="28"/>
        </w:rPr>
        <w:t xml:space="preserve"> и Командор). Противостояние героев, выплеск эмоций и трагическая кульминация-развязка, говорят о целостности пьес. По жанровому описанию это трагедии. Возможно, что в их написании Пушкин вдохновлялся европейской культурой и литературой. В литературе Европы ранее уже освещались темы, которые были затронуты в </w:t>
      </w:r>
      <w:r w:rsidRPr="00613D1C">
        <w:rPr>
          <w:rFonts w:ascii="Times New Roman" w:eastAsia="Times New Roman" w:hAnsi="Times New Roman"/>
          <w:i/>
          <w:sz w:val="28"/>
          <w:szCs w:val="28"/>
        </w:rPr>
        <w:t>«Маленьких трагедиях».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Эпоха Средневековья находит отражение в драме </w:t>
      </w:r>
      <w:r w:rsidRPr="00D37778">
        <w:rPr>
          <w:rFonts w:ascii="Times New Roman" w:eastAsia="Times New Roman" w:hAnsi="Times New Roman"/>
          <w:i/>
          <w:sz w:val="28"/>
          <w:szCs w:val="28"/>
        </w:rPr>
        <w:t>«Скупой рыцарь».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Пушкин ссылается в заглавии: «Сцена из </w:t>
      </w:r>
      <w:proofErr w:type="spellStart"/>
      <w:r w:rsidRPr="00613D1C">
        <w:rPr>
          <w:rFonts w:ascii="Times New Roman" w:eastAsia="Times New Roman" w:hAnsi="Times New Roman"/>
          <w:sz w:val="28"/>
          <w:szCs w:val="28"/>
        </w:rPr>
        <w:t>Ченстоновой</w:t>
      </w:r>
      <w:proofErr w:type="spellEnd"/>
      <w:r w:rsidRPr="00613D1C">
        <w:rPr>
          <w:rFonts w:ascii="Times New Roman" w:eastAsia="Times New Roman" w:hAnsi="Times New Roman"/>
          <w:sz w:val="28"/>
          <w:szCs w:val="28"/>
        </w:rPr>
        <w:t xml:space="preserve"> трагикомедии: </w:t>
      </w:r>
      <w:proofErr w:type="spellStart"/>
      <w:r w:rsidRPr="00613D1C">
        <w:rPr>
          <w:rFonts w:ascii="Times New Roman" w:eastAsia="Times New Roman" w:hAnsi="Times New Roman"/>
          <w:sz w:val="28"/>
          <w:szCs w:val="28"/>
        </w:rPr>
        <w:t>The</w:t>
      </w:r>
      <w:proofErr w:type="spellEnd"/>
      <w:r w:rsidRPr="00613D1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13D1C">
        <w:rPr>
          <w:rFonts w:ascii="Times New Roman" w:eastAsia="Times New Roman" w:hAnsi="Times New Roman"/>
          <w:sz w:val="28"/>
          <w:szCs w:val="28"/>
        </w:rPr>
        <w:t>Covetous</w:t>
      </w:r>
      <w:proofErr w:type="spellEnd"/>
      <w:r w:rsidRPr="00613D1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13D1C">
        <w:rPr>
          <w:rFonts w:ascii="Times New Roman" w:eastAsia="Times New Roman" w:hAnsi="Times New Roman"/>
          <w:sz w:val="28"/>
          <w:szCs w:val="28"/>
        </w:rPr>
        <w:t>Knight</w:t>
      </w:r>
      <w:proofErr w:type="spellEnd"/>
      <w:r w:rsidRPr="00613D1C">
        <w:rPr>
          <w:rFonts w:ascii="Times New Roman" w:eastAsia="Times New Roman" w:hAnsi="Times New Roman"/>
          <w:sz w:val="28"/>
          <w:szCs w:val="28"/>
        </w:rPr>
        <w:t xml:space="preserve">», хотя у английского поэта 18 века Уильяма </w:t>
      </w:r>
      <w:proofErr w:type="spellStart"/>
      <w:r w:rsidRPr="00613D1C">
        <w:rPr>
          <w:rFonts w:ascii="Times New Roman" w:eastAsia="Times New Roman" w:hAnsi="Times New Roman"/>
          <w:sz w:val="28"/>
          <w:szCs w:val="28"/>
        </w:rPr>
        <w:t>Шенстона</w:t>
      </w:r>
      <w:proofErr w:type="spellEnd"/>
      <w:r w:rsidRPr="00613D1C">
        <w:rPr>
          <w:rFonts w:ascii="Times New Roman" w:eastAsia="Times New Roman" w:hAnsi="Times New Roman"/>
          <w:sz w:val="28"/>
          <w:szCs w:val="28"/>
        </w:rPr>
        <w:t xml:space="preserve"> не было такого произведения.</w:t>
      </w:r>
    </w:p>
    <w:p w:rsidR="00874A78" w:rsidRDefault="00874A78" w:rsidP="00874A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13D1C">
        <w:rPr>
          <w:rFonts w:ascii="Times New Roman" w:eastAsia="Times New Roman" w:hAnsi="Times New Roman"/>
          <w:sz w:val="28"/>
          <w:szCs w:val="28"/>
        </w:rPr>
        <w:t xml:space="preserve">Век Просвещения, век свободомыслия, развития науки и философии, духовного и интеллектуального совершенствования, находит отражение в размышлениях-монологах Сальери. Сомнения и восхищение, зависть и восторг приплетены в эту историю. Роль Сальери в развитии творчества Моцарта огромна, но Пушкин для пущей контрастности поддержал легенду, ходившую по Европе, что Сальери отравил великого гения. Пушкинскую пьесу </w:t>
      </w:r>
      <w:r w:rsidRPr="00613D1C">
        <w:rPr>
          <w:rFonts w:ascii="Times New Roman" w:eastAsia="Times New Roman" w:hAnsi="Times New Roman"/>
          <w:i/>
          <w:sz w:val="28"/>
          <w:szCs w:val="28"/>
        </w:rPr>
        <w:t>«Пир во время чумы»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можно назвать вольным переводом произведе</w:t>
      </w:r>
      <w:r>
        <w:rPr>
          <w:rFonts w:ascii="Times New Roman" w:eastAsia="Times New Roman" w:hAnsi="Times New Roman"/>
          <w:sz w:val="28"/>
          <w:szCs w:val="28"/>
        </w:rPr>
        <w:t>ния британского поэта, эссеиста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Джона Вильсона, чья романтическая поэма </w:t>
      </w:r>
      <w:r w:rsidRPr="00613D1C">
        <w:rPr>
          <w:rFonts w:ascii="Times New Roman" w:eastAsia="Times New Roman" w:hAnsi="Times New Roman"/>
          <w:i/>
          <w:sz w:val="28"/>
          <w:szCs w:val="28"/>
        </w:rPr>
        <w:t>«Город Чумы»</w:t>
      </w:r>
      <w:r w:rsidRPr="00613D1C">
        <w:rPr>
          <w:rFonts w:ascii="Times New Roman" w:eastAsia="Times New Roman" w:hAnsi="Times New Roman"/>
          <w:sz w:val="28"/>
          <w:szCs w:val="28"/>
        </w:rPr>
        <w:t xml:space="preserve"> была напечатана в сборнике автора в 1816 году. В трагедии Пушкина и в поэме Вильсона описываются события, произошедшие во время эпидем</w:t>
      </w:r>
      <w:r>
        <w:rPr>
          <w:rFonts w:ascii="Times New Roman" w:eastAsia="Times New Roman" w:hAnsi="Times New Roman"/>
          <w:sz w:val="28"/>
          <w:szCs w:val="28"/>
        </w:rPr>
        <w:t>ии чумы в Лондоне в 1665 году.</w:t>
      </w:r>
    </w:p>
    <w:p w:rsidR="00874A78" w:rsidRDefault="00874A78" w:rsidP="00874A7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13D1C">
        <w:rPr>
          <w:sz w:val="28"/>
          <w:szCs w:val="28"/>
        </w:rPr>
        <w:t xml:space="preserve">Герои эпохи романтизма полны воодушевления, самопожертвования и страсти. </w:t>
      </w:r>
      <w:r w:rsidRPr="002267A9">
        <w:rPr>
          <w:sz w:val="28"/>
          <w:szCs w:val="28"/>
        </w:rPr>
        <w:t>Пушкин первым представил Дона Ж</w:t>
      </w:r>
      <w:r>
        <w:rPr>
          <w:sz w:val="28"/>
          <w:szCs w:val="28"/>
        </w:rPr>
        <w:t>уана – «вечного» героя комедии –</w:t>
      </w:r>
      <w:r w:rsidRPr="002267A9">
        <w:rPr>
          <w:sz w:val="28"/>
          <w:szCs w:val="28"/>
        </w:rPr>
        <w:t xml:space="preserve"> действующим лицом трагедии. Встретив Дону Анну, герой полюбил её и в образе желанной женщины возлюбил добродетель. Однако этим он переступает роль, начертанную ему судьбой. Пушкинский Дон </w:t>
      </w:r>
      <w:proofErr w:type="spellStart"/>
      <w:r w:rsidRPr="002267A9">
        <w:rPr>
          <w:sz w:val="28"/>
          <w:szCs w:val="28"/>
        </w:rPr>
        <w:t>Гуан</w:t>
      </w:r>
      <w:proofErr w:type="spellEnd"/>
      <w:r w:rsidRPr="002267A9">
        <w:rPr>
          <w:sz w:val="28"/>
          <w:szCs w:val="28"/>
        </w:rPr>
        <w:t xml:space="preserve">, отрекшийся от промысла </w:t>
      </w:r>
      <w:proofErr w:type="gramStart"/>
      <w:r w:rsidRPr="002267A9">
        <w:rPr>
          <w:sz w:val="28"/>
          <w:szCs w:val="28"/>
        </w:rPr>
        <w:t>распутника</w:t>
      </w:r>
      <w:proofErr w:type="gramEnd"/>
      <w:r w:rsidRPr="002267A9">
        <w:rPr>
          <w:sz w:val="28"/>
          <w:szCs w:val="28"/>
        </w:rPr>
        <w:t xml:space="preserve"> и обольстителя</w:t>
      </w:r>
      <w:r>
        <w:rPr>
          <w:sz w:val="28"/>
          <w:szCs w:val="28"/>
        </w:rPr>
        <w:t>, в пространстве трагедии обречё</w:t>
      </w:r>
      <w:r w:rsidRPr="002267A9">
        <w:rPr>
          <w:sz w:val="28"/>
          <w:szCs w:val="28"/>
        </w:rPr>
        <w:t>н на гибель.</w:t>
      </w:r>
      <w:r>
        <w:rPr>
          <w:sz w:val="28"/>
          <w:szCs w:val="28"/>
        </w:rPr>
        <w:t xml:space="preserve"> </w:t>
      </w:r>
      <w:r w:rsidRPr="00613D1C">
        <w:rPr>
          <w:sz w:val="28"/>
          <w:szCs w:val="28"/>
        </w:rPr>
        <w:t xml:space="preserve">Образ Дон Хуана появился в литературе эпохи Возрождения. Многие драматурги использовали образ этого ловеласа-авантюриста в своих творениях. Дон </w:t>
      </w:r>
      <w:proofErr w:type="spellStart"/>
      <w:r w:rsidRPr="00613D1C">
        <w:rPr>
          <w:sz w:val="28"/>
          <w:szCs w:val="28"/>
        </w:rPr>
        <w:t>Гуан</w:t>
      </w:r>
      <w:proofErr w:type="spellEnd"/>
      <w:r w:rsidRPr="00613D1C">
        <w:rPr>
          <w:sz w:val="28"/>
          <w:szCs w:val="28"/>
        </w:rPr>
        <w:t xml:space="preserve"> у Пушкина</w:t>
      </w:r>
      <w:r>
        <w:rPr>
          <w:sz w:val="28"/>
          <w:szCs w:val="28"/>
        </w:rPr>
        <w:t xml:space="preserve"> п</w:t>
      </w:r>
      <w:r w:rsidRPr="00613D1C">
        <w:rPr>
          <w:sz w:val="28"/>
          <w:szCs w:val="28"/>
        </w:rPr>
        <w:t>олучился</w:t>
      </w:r>
      <w:r>
        <w:rPr>
          <w:sz w:val="28"/>
          <w:szCs w:val="28"/>
        </w:rPr>
        <w:t xml:space="preserve"> </w:t>
      </w:r>
      <w:r w:rsidRPr="00613D1C">
        <w:rPr>
          <w:sz w:val="28"/>
          <w:szCs w:val="28"/>
        </w:rPr>
        <w:t>сложной и внезапной личностью, легко и коварно играющ</w:t>
      </w:r>
      <w:r>
        <w:rPr>
          <w:sz w:val="28"/>
          <w:szCs w:val="28"/>
        </w:rPr>
        <w:t>е</w:t>
      </w:r>
      <w:r w:rsidRPr="00613D1C">
        <w:rPr>
          <w:sz w:val="28"/>
          <w:szCs w:val="28"/>
        </w:rPr>
        <w:t xml:space="preserve">й на чувствах людей. </w:t>
      </w:r>
      <w:proofErr w:type="gramStart"/>
      <w:r w:rsidRPr="00613D1C">
        <w:rPr>
          <w:sz w:val="28"/>
          <w:szCs w:val="28"/>
        </w:rPr>
        <w:t>Умеющий</w:t>
      </w:r>
      <w:proofErr w:type="gramEnd"/>
      <w:r w:rsidRPr="00613D1C">
        <w:rPr>
          <w:sz w:val="28"/>
          <w:szCs w:val="28"/>
        </w:rPr>
        <w:t xml:space="preserve"> их уговорить, соблазнить или подвести к решительным шагам, но в то же время бесстрашный и мужественный.</w:t>
      </w:r>
      <w:r w:rsidRPr="00613D1C">
        <w:rPr>
          <w:sz w:val="32"/>
          <w:szCs w:val="32"/>
        </w:rPr>
        <w:t xml:space="preserve"> </w:t>
      </w:r>
      <w:r w:rsidRPr="00613D1C">
        <w:rPr>
          <w:sz w:val="28"/>
          <w:szCs w:val="28"/>
          <w:shd w:val="clear" w:color="auto" w:fill="FFFFFF"/>
        </w:rPr>
        <w:t xml:space="preserve">В каждой трагедии Пушкин показывает личность героя с разных сторон, легко употребляя нужные слова в нужный момент, что даёт получить полное описание времени и места драмы. Яркие личности, живые люди, реальная жизнь, разные эпохи, но страсти и жизненные вопросы, проблемы характера остаются неизменными. </w:t>
      </w:r>
      <w:r w:rsidRPr="00613D1C">
        <w:rPr>
          <w:sz w:val="28"/>
          <w:szCs w:val="28"/>
          <w:shd w:val="clear" w:color="auto" w:fill="FFFFFF"/>
        </w:rPr>
        <w:lastRenderedPageBreak/>
        <w:t>Пушкин это ярко доказал в «Маленьких трагедиях», противопоставляя героев и их характеры, философские взгляды и психологические нюансы</w:t>
      </w:r>
      <w:r w:rsidRPr="00613D1C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874A78" w:rsidRDefault="00874A78" w:rsidP="00874A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>Сценическая судьба «Маленьких 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рагедий» начала складываться ещё</w:t>
      </w:r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при жизни Пушкина. 27 января 1832 года в Петербурге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представили </w:t>
      </w:r>
      <w:r w:rsidRPr="00B248BE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«Моцарта и Сальери»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Премьера </w:t>
      </w:r>
      <w:r w:rsidRPr="00B248BE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«Скупого рыцаря»</w:t>
      </w:r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была назначена на 1 февраля 1837 года, но за три дня до того скончался раненный на дуэл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и Пушкин, и спектакль был отменён.</w:t>
      </w:r>
    </w:p>
    <w:p w:rsidR="00874A78" w:rsidRDefault="00874A78" w:rsidP="00874A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1962 году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</w:t>
      </w:r>
      <w:r w:rsidRPr="00F475BE">
        <w:rPr>
          <w:rFonts w:ascii="Times New Roman" w:eastAsia="Times New Roman" w:hAnsi="Times New Roman"/>
          <w:sz w:val="28"/>
          <w:szCs w:val="28"/>
          <w:shd w:val="clear" w:color="auto" w:fill="FFFFFF"/>
        </w:rPr>
        <w:t>Александринском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театре (ныне Национальный драматический театр России им. А. С. Пушкина) </w:t>
      </w:r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вышел спектакль «Маленькие трагедии»,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режиссёр Леонид Вивьен. </w:t>
      </w:r>
    </w:p>
    <w:p w:rsidR="00874A78" w:rsidRPr="00433008" w:rsidRDefault="00874A78" w:rsidP="00874A78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>В 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979 году на телеэкраны вышел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трё</w:t>
      </w:r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>хсерийный</w:t>
      </w:r>
      <w:proofErr w:type="spellEnd"/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фильм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режиссёра Михаила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Швейцера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Роль Дона </w:t>
      </w:r>
      <w:proofErr w:type="spellStart"/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>Гуана</w:t>
      </w:r>
      <w:proofErr w:type="spellEnd"/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картине </w:t>
      </w:r>
      <w:proofErr w:type="spellStart"/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>Швейцера</w:t>
      </w:r>
      <w:proofErr w:type="spellEnd"/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стала последней киноролью Владимира Высоцкого. Наталья </w:t>
      </w:r>
      <w:proofErr w:type="spellStart"/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>Бел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охвостикова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сыграла Донну Анну. Валерий Золотухин –</w:t>
      </w:r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Моцар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та, Иннокентий Смоктуновский –</w:t>
      </w:r>
      <w:r w:rsidRPr="00C268F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Сальери. Центрует прихотливую композицию «Маленьких трагедий» Импровизат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ор в исполнении Сергея Юрского.</w:t>
      </w:r>
    </w:p>
    <w:p w:rsidR="00874A78" w:rsidRDefault="00874A78" w:rsidP="00874A78">
      <w:pPr>
        <w:pStyle w:val="has-medium-font-size"/>
        <w:spacing w:before="0" w:beforeAutospacing="0" w:after="0" w:afterAutospacing="0"/>
        <w:rPr>
          <w:rStyle w:val="a3"/>
          <w:sz w:val="28"/>
          <w:szCs w:val="28"/>
          <w:u w:val="single"/>
          <w:shd w:val="clear" w:color="auto" w:fill="FFFFFF"/>
        </w:rPr>
      </w:pPr>
    </w:p>
    <w:p w:rsidR="00874A78" w:rsidRDefault="00874A78" w:rsidP="00874A78">
      <w:pPr>
        <w:pStyle w:val="has-medium-font-size"/>
        <w:spacing w:before="0" w:beforeAutospacing="0" w:after="0" w:afterAutospacing="0"/>
        <w:rPr>
          <w:rStyle w:val="a3"/>
          <w:sz w:val="28"/>
          <w:szCs w:val="28"/>
          <w:u w:val="single"/>
          <w:shd w:val="clear" w:color="auto" w:fill="FFFFFF"/>
        </w:rPr>
      </w:pPr>
    </w:p>
    <w:p w:rsidR="00874A78" w:rsidRDefault="00874A78" w:rsidP="00874A78">
      <w:pPr>
        <w:pStyle w:val="has-medium-font-size"/>
        <w:spacing w:before="0" w:beforeAutospacing="0" w:after="0" w:afterAutospacing="0"/>
        <w:rPr>
          <w:rStyle w:val="a3"/>
          <w:sz w:val="28"/>
          <w:szCs w:val="28"/>
          <w:u w:val="single"/>
          <w:shd w:val="clear" w:color="auto" w:fill="FFFFFF"/>
        </w:rPr>
      </w:pPr>
    </w:p>
    <w:p w:rsidR="00D30145" w:rsidRDefault="00D30145"/>
    <w:sectPr w:rsidR="00D30145" w:rsidSect="00AE1C0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78"/>
    <w:rsid w:val="007314B2"/>
    <w:rsid w:val="00874A78"/>
    <w:rsid w:val="00AE1C00"/>
    <w:rsid w:val="00D30145"/>
    <w:rsid w:val="00E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A78"/>
    <w:rPr>
      <w:b/>
      <w:bCs/>
    </w:rPr>
  </w:style>
  <w:style w:type="paragraph" w:customStyle="1" w:styleId="has-medium-font-size">
    <w:name w:val="has-medium-font-size"/>
    <w:basedOn w:val="a"/>
    <w:rsid w:val="00874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74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A78"/>
    <w:rPr>
      <w:b/>
      <w:bCs/>
    </w:rPr>
  </w:style>
  <w:style w:type="paragraph" w:customStyle="1" w:styleId="has-medium-font-size">
    <w:name w:val="has-medium-font-size"/>
    <w:basedOn w:val="a"/>
    <w:rsid w:val="00874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74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2020-09-06T07:28:00Z</dcterms:created>
  <dcterms:modified xsi:type="dcterms:W3CDTF">2020-09-06T07:28:00Z</dcterms:modified>
</cp:coreProperties>
</file>